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262E05" w:rsidRPr="007C468D">
        <w:rPr>
          <w:sz w:val="28"/>
          <w:szCs w:val="28"/>
          <w:lang w:eastAsia="ru-RU"/>
        </w:rPr>
        <w:t>20</w:t>
      </w:r>
    </w:p>
    <w:p w:rsid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4522D9">
        <w:rPr>
          <w:sz w:val="28"/>
          <w:szCs w:val="28"/>
          <w:lang w:eastAsia="ru-RU"/>
        </w:rPr>
        <w:t xml:space="preserve">к решению Смоленской районной Думы </w:t>
      </w:r>
      <w:r w:rsidR="006570BA">
        <w:rPr>
          <w:sz w:val="28"/>
          <w:szCs w:val="28"/>
        </w:rPr>
        <w:t>от 27 июня 2024 года № 59</w:t>
      </w:r>
      <w:r w:rsidR="006570BA" w:rsidRPr="004522D9"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522D9">
        <w:rPr>
          <w:sz w:val="28"/>
          <w:szCs w:val="28"/>
          <w:lang w:eastAsia="ru-RU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184745"/>
    <w:rsid w:val="00262E05"/>
    <w:rsid w:val="00344E33"/>
    <w:rsid w:val="00406D63"/>
    <w:rsid w:val="004522D9"/>
    <w:rsid w:val="00462F33"/>
    <w:rsid w:val="005D4479"/>
    <w:rsid w:val="006570BA"/>
    <w:rsid w:val="007074AA"/>
    <w:rsid w:val="00740DF4"/>
    <w:rsid w:val="007C468D"/>
    <w:rsid w:val="007D5638"/>
    <w:rsid w:val="0081229C"/>
    <w:rsid w:val="00887BBA"/>
    <w:rsid w:val="008B090C"/>
    <w:rsid w:val="00A25D9C"/>
    <w:rsid w:val="00B51D13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7</cp:revision>
  <cp:lastPrinted>2023-05-23T13:17:00Z</cp:lastPrinted>
  <dcterms:created xsi:type="dcterms:W3CDTF">2024-04-10T13:21:00Z</dcterms:created>
  <dcterms:modified xsi:type="dcterms:W3CDTF">2024-06-25T12:20:00Z</dcterms:modified>
</cp:coreProperties>
</file>